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C23FA" w14:textId="77777777" w:rsidR="00662635" w:rsidRPr="00D744F7" w:rsidRDefault="00263022" w:rsidP="00776A70">
      <w:pPr>
        <w:pStyle w:val="Heading1"/>
        <w:jc w:val="left"/>
        <w:rPr>
          <w:rFonts w:ascii="Calibri" w:hAnsi="Calibri" w:cs="Arial"/>
        </w:rPr>
      </w:pPr>
      <w:r w:rsidRPr="00D744F7">
        <w:rPr>
          <w:rFonts w:ascii="Calibri" w:hAnsi="Calibri" w:cs="Arial"/>
        </w:rPr>
        <w:t>8b</w:t>
      </w:r>
      <w:r w:rsidR="00994BE3" w:rsidRPr="00D744F7">
        <w:rPr>
          <w:rFonts w:ascii="Calibri" w:hAnsi="Calibri" w:cs="Arial"/>
        </w:rPr>
        <w:t>.</w:t>
      </w:r>
      <w:r w:rsidR="00A3529F" w:rsidRPr="00D744F7">
        <w:rPr>
          <w:rFonts w:ascii="Calibri" w:hAnsi="Calibri" w:cs="Arial"/>
        </w:rPr>
        <w:t xml:space="preserve"> </w:t>
      </w:r>
      <w:r w:rsidR="00FB4BCC" w:rsidRPr="00D744F7">
        <w:rPr>
          <w:rFonts w:ascii="Calibri" w:hAnsi="Calibri" w:cs="Arial"/>
        </w:rPr>
        <w:t>Pricing</w:t>
      </w:r>
      <w:r w:rsidR="00DF7181" w:rsidRPr="00D744F7">
        <w:rPr>
          <w:rFonts w:ascii="Calibri" w:hAnsi="Calibri" w:cs="Arial"/>
        </w:rPr>
        <w:t xml:space="preserve"> </w:t>
      </w:r>
      <w:r w:rsidR="009614B5" w:rsidRPr="00D744F7">
        <w:rPr>
          <w:rFonts w:ascii="Calibri" w:hAnsi="Calibri" w:cs="Arial"/>
        </w:rPr>
        <w:t>Narrative</w:t>
      </w:r>
    </w:p>
    <w:p w14:paraId="6FFD28DA" w14:textId="77777777" w:rsidR="00776A70" w:rsidRPr="00D744F7" w:rsidRDefault="00776A70" w:rsidP="00776A70">
      <w:pPr>
        <w:spacing w:after="0" w:line="240" w:lineRule="auto"/>
        <w:rPr>
          <w:rFonts w:eastAsia="Times New Roman" w:cs="Arial"/>
          <w:sz w:val="20"/>
          <w:szCs w:val="20"/>
          <w:lang w:val="en-US" w:eastAsia="en-AU"/>
        </w:rPr>
      </w:pPr>
    </w:p>
    <w:p w14:paraId="5E1516EC" w14:textId="77777777" w:rsidR="004025A3" w:rsidRPr="00D744F7" w:rsidRDefault="004025A3" w:rsidP="004025A3">
      <w:pPr>
        <w:spacing w:after="120" w:line="240" w:lineRule="auto"/>
        <w:rPr>
          <w:rFonts w:eastAsia="Times New Roman" w:cs="Arial"/>
          <w:iCs/>
          <w:color w:val="808080"/>
          <w:sz w:val="20"/>
          <w:szCs w:val="20"/>
          <w:lang w:val="en-US" w:eastAsia="en-AU"/>
        </w:rPr>
      </w:pPr>
      <w:r w:rsidRPr="00D744F7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>Complete th</w:t>
      </w:r>
      <w:r w:rsidR="00D247E0" w:rsidRPr="00D744F7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>is</w:t>
      </w:r>
      <w:r w:rsidRPr="00D744F7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 xml:space="preserve"> form to include any information about the competitive advantage, service benefits or conditions of the pricing</w:t>
      </w:r>
      <w:r w:rsidR="00C57E2C" w:rsidRPr="00D744F7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 xml:space="preserve"> </w:t>
      </w:r>
      <w:r w:rsidR="00994BE3" w:rsidRPr="00D744F7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>proposed</w:t>
      </w:r>
      <w:r w:rsidRPr="00D744F7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>.</w:t>
      </w:r>
    </w:p>
    <w:p w14:paraId="6A1D52F1" w14:textId="77777777" w:rsidR="0011471F" w:rsidRPr="00D744F7" w:rsidRDefault="00994BE3" w:rsidP="00D13F9B">
      <w:pPr>
        <w:spacing w:after="0" w:line="240" w:lineRule="auto"/>
        <w:rPr>
          <w:rFonts w:eastAsia="Times New Roman" w:cs="Arial"/>
          <w:iCs/>
          <w:color w:val="808080"/>
          <w:szCs w:val="20"/>
          <w:lang w:val="en-US" w:eastAsia="en-AU"/>
        </w:rPr>
      </w:pPr>
      <w:r w:rsidRPr="00D744F7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>Proposers</w:t>
      </w:r>
      <w:r w:rsidR="00D77586" w:rsidRPr="00D744F7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 xml:space="preserve"> may upload additional narrative information in separate Excel spreadsheets, </w:t>
      </w:r>
      <w:proofErr w:type="gramStart"/>
      <w:r w:rsidR="00D77586" w:rsidRPr="00D744F7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>Word</w:t>
      </w:r>
      <w:proofErr w:type="gramEnd"/>
      <w:r w:rsidR="00D77586" w:rsidRPr="00D744F7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 xml:space="preserve"> or PDF documents. To upload multiple </w:t>
      </w:r>
      <w:proofErr w:type="gramStart"/>
      <w:r w:rsidR="00D77586" w:rsidRPr="00D744F7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>files</w:t>
      </w:r>
      <w:proofErr w:type="gramEnd"/>
      <w:r w:rsidR="00D77586" w:rsidRPr="00D744F7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 xml:space="preserve"> you may need to combine them as a ZIP file and then upload the ZIP file.</w:t>
      </w:r>
    </w:p>
    <w:p w14:paraId="0203E762" w14:textId="77777777" w:rsidR="00776A70" w:rsidRPr="00D744F7" w:rsidRDefault="00776A70" w:rsidP="00776A70">
      <w:pPr>
        <w:tabs>
          <w:tab w:val="left" w:pos="567"/>
        </w:tabs>
        <w:spacing w:after="60" w:line="240" w:lineRule="exact"/>
        <w:rPr>
          <w:rFonts w:eastAsia="Times New Roman" w:cs="Arial"/>
          <w:color w:val="808080"/>
          <w:szCs w:val="20"/>
          <w:lang w:val="en-US" w:eastAsia="en-AU"/>
        </w:rPr>
      </w:pPr>
    </w:p>
    <w:p w14:paraId="6AD0496E" w14:textId="77777777" w:rsidR="00F13FDE" w:rsidRPr="00D744F7" w:rsidRDefault="00F13FDE" w:rsidP="00F13FDE">
      <w:pPr>
        <w:pStyle w:val="Heading2"/>
        <w:spacing w:after="120"/>
        <w:rPr>
          <w:rFonts w:ascii="Calibri" w:hAnsi="Calibri" w:cs="Arial"/>
          <w:szCs w:val="22"/>
        </w:rPr>
      </w:pPr>
      <w:bookmarkStart w:id="0" w:name="_Toc497722762"/>
      <w:r w:rsidRPr="00D744F7">
        <w:rPr>
          <w:rFonts w:ascii="Calibri" w:hAnsi="Calibri" w:cs="Arial"/>
          <w:szCs w:val="22"/>
        </w:rPr>
        <w:t xml:space="preserve">Pricing </w:t>
      </w:r>
      <w:r w:rsidR="001A103F" w:rsidRPr="00D744F7">
        <w:rPr>
          <w:rFonts w:ascii="Calibri" w:hAnsi="Calibri" w:cs="Arial"/>
          <w:szCs w:val="22"/>
        </w:rPr>
        <w:t xml:space="preserve">Data </w:t>
      </w:r>
      <w:r w:rsidRPr="00D744F7">
        <w:rPr>
          <w:rFonts w:ascii="Calibri" w:hAnsi="Calibri" w:cs="Arial"/>
          <w:szCs w:val="22"/>
        </w:rPr>
        <w:t>Form</w:t>
      </w:r>
    </w:p>
    <w:p w14:paraId="539DEEF5" w14:textId="77777777" w:rsidR="00F13FDE" w:rsidRPr="00D744F7" w:rsidRDefault="00F13FDE" w:rsidP="00F13FDE">
      <w:pPr>
        <w:rPr>
          <w:rFonts w:cs="Arial"/>
          <w:i/>
          <w:color w:val="17365D"/>
        </w:rPr>
      </w:pPr>
      <w:r w:rsidRPr="00D744F7">
        <w:rPr>
          <w:rFonts w:cs="Arial"/>
          <w:i/>
          <w:color w:val="17365D"/>
        </w:rPr>
        <w:t>Complete and upload the Pricing</w:t>
      </w:r>
      <w:r w:rsidR="001A103F" w:rsidRPr="00D744F7">
        <w:rPr>
          <w:rFonts w:cs="Arial"/>
          <w:i/>
          <w:color w:val="17365D"/>
        </w:rPr>
        <w:t xml:space="preserve"> data f</w:t>
      </w:r>
      <w:r w:rsidRPr="00D744F7">
        <w:rPr>
          <w:rFonts w:cs="Arial"/>
          <w:i/>
          <w:color w:val="17365D"/>
        </w:rPr>
        <w:t>orm, following the specific instructions on the form.</w:t>
      </w:r>
    </w:p>
    <w:p w14:paraId="6CE5106E" w14:textId="77777777" w:rsidR="00F13FDE" w:rsidRPr="00D744F7" w:rsidRDefault="00F13FDE" w:rsidP="00F13FDE">
      <w:pPr>
        <w:pStyle w:val="Heading2"/>
        <w:spacing w:after="120"/>
        <w:rPr>
          <w:rFonts w:ascii="Calibri" w:hAnsi="Calibri" w:cs="Arial"/>
          <w:color w:val="FF0000"/>
          <w:szCs w:val="22"/>
        </w:rPr>
      </w:pPr>
      <w:r w:rsidRPr="00D744F7">
        <w:rPr>
          <w:rFonts w:ascii="Calibri" w:hAnsi="Calibri" w:cs="Arial"/>
          <w:color w:val="FF0000"/>
          <w:szCs w:val="22"/>
        </w:rPr>
        <w:t>Checklist:</w:t>
      </w:r>
    </w:p>
    <w:p w14:paraId="2AB44D97" w14:textId="77777777" w:rsidR="00B86F64" w:rsidRPr="00D744F7" w:rsidRDefault="00B86F64" w:rsidP="00B86F64">
      <w:pPr>
        <w:numPr>
          <w:ilvl w:val="0"/>
          <w:numId w:val="3"/>
        </w:numPr>
        <w:spacing w:after="240" w:line="240" w:lineRule="auto"/>
        <w:jc w:val="both"/>
        <w:rPr>
          <w:rFonts w:cs="Arial"/>
          <w:i/>
          <w:color w:val="FF0000"/>
        </w:rPr>
      </w:pPr>
      <w:r w:rsidRPr="00D744F7">
        <w:rPr>
          <w:rFonts w:cs="Arial"/>
          <w:i/>
          <w:color w:val="FF0000"/>
        </w:rPr>
        <w:t>Have you completed at least one pricing worksheet in the workbook provided for each, and every aircraft / service combination you propose?</w:t>
      </w:r>
    </w:p>
    <w:p w14:paraId="6211569F" w14:textId="77777777" w:rsidR="00B86F64" w:rsidRPr="00D744F7" w:rsidRDefault="00B86F64" w:rsidP="00B86F64">
      <w:pPr>
        <w:numPr>
          <w:ilvl w:val="0"/>
          <w:numId w:val="3"/>
        </w:numPr>
        <w:spacing w:after="240" w:line="240" w:lineRule="auto"/>
        <w:jc w:val="both"/>
        <w:rPr>
          <w:rFonts w:cs="Arial"/>
          <w:i/>
          <w:color w:val="FF0000"/>
        </w:rPr>
      </w:pPr>
      <w:r w:rsidRPr="00D744F7">
        <w:rPr>
          <w:rFonts w:cs="Arial"/>
          <w:i/>
          <w:color w:val="FF0000"/>
        </w:rPr>
        <w:t>Have you entered pricing in all applicable cells of each pricing worksheet?</w:t>
      </w:r>
    </w:p>
    <w:p w14:paraId="4E34F784" w14:textId="77777777" w:rsidR="00B86F64" w:rsidRPr="00D744F7" w:rsidRDefault="00B86F64" w:rsidP="00B86F64">
      <w:pPr>
        <w:numPr>
          <w:ilvl w:val="0"/>
          <w:numId w:val="3"/>
        </w:numPr>
        <w:spacing w:after="240" w:line="240" w:lineRule="auto"/>
        <w:jc w:val="both"/>
        <w:rPr>
          <w:rFonts w:cs="Arial"/>
          <w:i/>
          <w:color w:val="FF0000"/>
        </w:rPr>
      </w:pPr>
      <w:r w:rsidRPr="00D744F7">
        <w:rPr>
          <w:rFonts w:cs="Arial"/>
          <w:i/>
          <w:color w:val="FF0000"/>
        </w:rPr>
        <w:t>Have you completed and uploaded to Tenderlink the entire pricing workbook as an Excel file (.</w:t>
      </w:r>
      <w:proofErr w:type="spellStart"/>
      <w:r w:rsidRPr="00D744F7">
        <w:rPr>
          <w:rFonts w:cs="Arial"/>
          <w:i/>
          <w:color w:val="FF0000"/>
        </w:rPr>
        <w:t>xls</w:t>
      </w:r>
      <w:proofErr w:type="spellEnd"/>
      <w:r w:rsidRPr="00D744F7">
        <w:rPr>
          <w:rFonts w:cs="Arial"/>
          <w:i/>
          <w:color w:val="FF0000"/>
        </w:rPr>
        <w:t xml:space="preserve"> or .xlsx)?</w:t>
      </w:r>
    </w:p>
    <w:p w14:paraId="6108500D" w14:textId="77777777" w:rsidR="001E6799" w:rsidRPr="00D744F7" w:rsidRDefault="001E6799" w:rsidP="001E6799">
      <w:pPr>
        <w:spacing w:after="240" w:line="240" w:lineRule="auto"/>
        <w:ind w:left="1080"/>
        <w:jc w:val="both"/>
        <w:rPr>
          <w:rFonts w:cs="Arial"/>
          <w:color w:val="FF0000"/>
        </w:rPr>
      </w:pPr>
    </w:p>
    <w:p w14:paraId="16F3FF68" w14:textId="77777777" w:rsidR="00D77586" w:rsidRPr="00D744F7" w:rsidRDefault="00D77586" w:rsidP="00994BE3">
      <w:pPr>
        <w:pStyle w:val="Heading3"/>
        <w:keepLines/>
        <w:spacing w:before="0" w:after="240" w:line="240" w:lineRule="auto"/>
        <w:jc w:val="both"/>
        <w:rPr>
          <w:rFonts w:ascii="Calibri" w:hAnsi="Calibri" w:cs="Arial"/>
          <w:sz w:val="22"/>
          <w:szCs w:val="22"/>
        </w:rPr>
      </w:pPr>
      <w:r w:rsidRPr="00D744F7">
        <w:rPr>
          <w:rFonts w:ascii="Calibri" w:hAnsi="Calibri" w:cs="Arial"/>
          <w:sz w:val="22"/>
          <w:szCs w:val="22"/>
        </w:rPr>
        <w:t>Pricing Summary</w:t>
      </w:r>
      <w:bookmarkEnd w:id="0"/>
    </w:p>
    <w:p w14:paraId="0A1BEA46" w14:textId="77777777" w:rsidR="00D744F7" w:rsidRPr="00D744F7" w:rsidRDefault="00D744F7" w:rsidP="00D744F7">
      <w:pPr>
        <w:keepNext/>
        <w:keepLines/>
        <w:rPr>
          <w:rFonts w:cs="Arial"/>
          <w:i/>
          <w:color w:val="17365D"/>
        </w:rPr>
      </w:pPr>
      <w:r w:rsidRPr="00D744F7">
        <w:rPr>
          <w:rFonts w:cs="Arial"/>
          <w:i/>
          <w:color w:val="17365D"/>
        </w:rPr>
        <w:t>Provide a summary of your pricing response. Include the benefits of your proposed pricing from value and service delivery perspectives.</w:t>
      </w:r>
    </w:p>
    <w:p w14:paraId="2999F5D9" w14:textId="4AFC53AA" w:rsidR="00DB5CF4" w:rsidRPr="00D744F7" w:rsidRDefault="00D744F7" w:rsidP="00D744F7">
      <w:pPr>
        <w:keepNext/>
        <w:keepLines/>
        <w:rPr>
          <w:rFonts w:cs="Arial"/>
          <w:i/>
          <w:color w:val="17365D"/>
        </w:rPr>
      </w:pPr>
      <w:r w:rsidRPr="00D744F7">
        <w:rPr>
          <w:rFonts w:cs="Arial"/>
          <w:i/>
          <w:color w:val="17365D"/>
        </w:rPr>
        <w:t>If proposing a different Contract Period from that specified, provide details of the pricing that would apply if the proposal was adopted</w:t>
      </w:r>
      <w:r w:rsidR="00D77586" w:rsidRPr="00D744F7">
        <w:rPr>
          <w:rFonts w:cs="Arial"/>
          <w:i/>
          <w:color w:val="17365D"/>
        </w:rPr>
        <w:t>.</w:t>
      </w:r>
    </w:p>
    <w:p w14:paraId="12796119" w14:textId="77777777" w:rsidR="00C57E2C" w:rsidRPr="00D744F7" w:rsidRDefault="00C57E2C" w:rsidP="00C57E2C">
      <w:pPr>
        <w:rPr>
          <w:rFonts w:cs="Arial"/>
          <w:color w:val="C0504D"/>
        </w:rPr>
      </w:pPr>
      <w:r w:rsidRPr="00D744F7">
        <w:rPr>
          <w:rFonts w:cs="Arial"/>
          <w:color w:val="C0504D"/>
        </w:rPr>
        <w:t>&lt;Insert your response here&gt;</w:t>
      </w:r>
    </w:p>
    <w:p w14:paraId="558EB8B3" w14:textId="77777777" w:rsidR="005D6C98" w:rsidRPr="00D744F7" w:rsidRDefault="005D6C98" w:rsidP="00DB5CF4">
      <w:pPr>
        <w:rPr>
          <w:rFonts w:cs="Arial"/>
          <w:color w:val="C0504D"/>
        </w:rPr>
      </w:pPr>
    </w:p>
    <w:p w14:paraId="5F5082D7" w14:textId="5152C4B5" w:rsidR="00D77586" w:rsidRPr="00D744F7" w:rsidRDefault="00D77586" w:rsidP="00994BE3">
      <w:pPr>
        <w:pStyle w:val="Heading3"/>
        <w:keepLines/>
        <w:spacing w:before="0" w:after="240" w:line="240" w:lineRule="auto"/>
        <w:jc w:val="both"/>
        <w:rPr>
          <w:rFonts w:ascii="Calibri" w:hAnsi="Calibri" w:cs="Arial"/>
          <w:sz w:val="22"/>
          <w:szCs w:val="22"/>
        </w:rPr>
      </w:pPr>
      <w:bookmarkStart w:id="1" w:name="_Toc497722763"/>
      <w:r w:rsidRPr="00D744F7">
        <w:rPr>
          <w:rFonts w:ascii="Calibri" w:hAnsi="Calibri" w:cs="Arial"/>
          <w:sz w:val="22"/>
          <w:szCs w:val="22"/>
        </w:rPr>
        <w:t xml:space="preserve">Multiple </w:t>
      </w:r>
      <w:r w:rsidR="00C270A0">
        <w:rPr>
          <w:rFonts w:ascii="Calibri" w:hAnsi="Calibri" w:cs="Arial"/>
          <w:sz w:val="22"/>
          <w:szCs w:val="22"/>
        </w:rPr>
        <w:t xml:space="preserve">and Extended </w:t>
      </w:r>
      <w:r w:rsidRPr="00D744F7">
        <w:rPr>
          <w:rFonts w:ascii="Calibri" w:hAnsi="Calibri" w:cs="Arial"/>
          <w:sz w:val="22"/>
          <w:szCs w:val="22"/>
        </w:rPr>
        <w:t>Services</w:t>
      </w:r>
      <w:bookmarkEnd w:id="1"/>
    </w:p>
    <w:p w14:paraId="5AEB7377" w14:textId="77777777" w:rsidR="00B87FF5" w:rsidRPr="00B87FF5" w:rsidRDefault="00B87FF5" w:rsidP="00B87FF5">
      <w:pPr>
        <w:keepNext/>
        <w:keepLines/>
        <w:rPr>
          <w:rFonts w:cs="Arial"/>
          <w:i/>
          <w:color w:val="17365D"/>
        </w:rPr>
      </w:pPr>
      <w:bookmarkStart w:id="2" w:name="_Hlk64457885"/>
      <w:r w:rsidRPr="00B87FF5">
        <w:rPr>
          <w:rFonts w:cs="Arial"/>
          <w:i/>
          <w:color w:val="17365D"/>
        </w:rPr>
        <w:t>Detail your pricing offers for Model B and Model C (as described in the RFP document) if proposing to supply these Services. Provide pricing for any alternative Models that the proposer suggests</w:t>
      </w:r>
      <w:bookmarkEnd w:id="2"/>
      <w:r w:rsidRPr="00B87FF5">
        <w:rPr>
          <w:rFonts w:cs="Arial"/>
          <w:i/>
          <w:color w:val="17365D"/>
        </w:rPr>
        <w:t>.</w:t>
      </w:r>
    </w:p>
    <w:p w14:paraId="15B981FD" w14:textId="77777777" w:rsidR="00B87FF5" w:rsidRPr="00B87FF5" w:rsidRDefault="00B87FF5" w:rsidP="00B87FF5">
      <w:pPr>
        <w:keepNext/>
        <w:keepLines/>
        <w:rPr>
          <w:rFonts w:cs="Arial"/>
          <w:i/>
          <w:color w:val="17365D"/>
        </w:rPr>
      </w:pPr>
      <w:bookmarkStart w:id="3" w:name="_Hlk64457919"/>
      <w:r w:rsidRPr="00B87FF5">
        <w:rPr>
          <w:rFonts w:cs="Arial"/>
          <w:i/>
          <w:color w:val="17365D"/>
        </w:rPr>
        <w:t>Detail any pricing benefits related to provision of the multiple or extended Services. These benefits may include: a reduction in overall price, a reduction in the pricing of an individual Service or other innovative pricing offers</w:t>
      </w:r>
      <w:bookmarkEnd w:id="3"/>
      <w:r w:rsidRPr="00B87FF5">
        <w:rPr>
          <w:rFonts w:cs="Arial"/>
          <w:i/>
          <w:color w:val="17365D"/>
        </w:rPr>
        <w:t>.</w:t>
      </w:r>
    </w:p>
    <w:p w14:paraId="74599A21" w14:textId="77777777" w:rsidR="00E54684" w:rsidRPr="00D744F7" w:rsidRDefault="00E54684" w:rsidP="00457051">
      <w:pPr>
        <w:keepNext/>
        <w:keepLines/>
        <w:rPr>
          <w:rFonts w:cs="Arial"/>
          <w:color w:val="C0504D"/>
        </w:rPr>
      </w:pPr>
      <w:r w:rsidRPr="00D744F7">
        <w:rPr>
          <w:rFonts w:cs="Arial"/>
          <w:color w:val="C0504D"/>
        </w:rPr>
        <w:t>&lt;Insert your response here&gt;</w:t>
      </w:r>
    </w:p>
    <w:p w14:paraId="2C7ACE77" w14:textId="77777777" w:rsidR="00E54684" w:rsidRPr="00D744F7" w:rsidRDefault="00E54684" w:rsidP="00DB5CF4">
      <w:pPr>
        <w:rPr>
          <w:rFonts w:cs="Arial"/>
          <w:color w:val="C0504D"/>
        </w:rPr>
      </w:pPr>
    </w:p>
    <w:p w14:paraId="7E4F630C" w14:textId="211B5137" w:rsidR="00D77586" w:rsidRPr="00D744F7" w:rsidRDefault="00D744F7" w:rsidP="00994BE3">
      <w:pPr>
        <w:pStyle w:val="Heading3"/>
        <w:keepLines/>
        <w:spacing w:before="0" w:after="240" w:line="240" w:lineRule="auto"/>
        <w:jc w:val="both"/>
        <w:rPr>
          <w:rFonts w:ascii="Calibri" w:hAnsi="Calibri" w:cs="Arial"/>
          <w:sz w:val="22"/>
          <w:szCs w:val="22"/>
        </w:rPr>
      </w:pPr>
      <w:bookmarkStart w:id="4" w:name="_Toc497722764"/>
      <w:r>
        <w:rPr>
          <w:rFonts w:ascii="Calibri" w:hAnsi="Calibri" w:cs="Arial"/>
          <w:sz w:val="22"/>
          <w:szCs w:val="22"/>
        </w:rPr>
        <w:lastRenderedPageBreak/>
        <w:t>P</w:t>
      </w:r>
      <w:r w:rsidR="00D77586" w:rsidRPr="00D744F7">
        <w:rPr>
          <w:rFonts w:ascii="Calibri" w:hAnsi="Calibri" w:cs="Arial"/>
          <w:sz w:val="22"/>
          <w:szCs w:val="22"/>
        </w:rPr>
        <w:t>artial Availability</w:t>
      </w:r>
      <w:bookmarkEnd w:id="4"/>
    </w:p>
    <w:p w14:paraId="4697CFED" w14:textId="322A68FC" w:rsidR="00D77586" w:rsidRPr="00D744F7" w:rsidRDefault="00D744F7" w:rsidP="00D13F9B">
      <w:pPr>
        <w:keepNext/>
        <w:keepLines/>
        <w:rPr>
          <w:rFonts w:cs="Arial"/>
          <w:i/>
          <w:color w:val="17365D"/>
        </w:rPr>
      </w:pPr>
      <w:r w:rsidRPr="00D744F7">
        <w:rPr>
          <w:rFonts w:cs="Arial"/>
          <w:i/>
          <w:color w:val="17365D"/>
        </w:rPr>
        <w:t>Where proposing to supply Partial Availability Services, provide details below as to any charges and conditions that may apply for making the aircraft available on a Partial Availability basis. Provide supporting information regarding the proposed charges for Standing, Commitment, and Operating Charges. Detail any other conditions that may apply</w:t>
      </w:r>
      <w:r w:rsidR="00D77586" w:rsidRPr="00D744F7">
        <w:rPr>
          <w:rFonts w:cs="Arial"/>
          <w:i/>
          <w:color w:val="17365D"/>
        </w:rPr>
        <w:t>.</w:t>
      </w:r>
    </w:p>
    <w:p w14:paraId="491087A5" w14:textId="77777777" w:rsidR="00D77586" w:rsidRPr="00D744F7" w:rsidRDefault="00D77586" w:rsidP="00D77586">
      <w:pPr>
        <w:keepNext/>
        <w:keepLines/>
        <w:rPr>
          <w:rFonts w:cs="Arial"/>
          <w:color w:val="C0504D"/>
        </w:rPr>
      </w:pPr>
      <w:r w:rsidRPr="00D744F7">
        <w:rPr>
          <w:rFonts w:cs="Arial"/>
          <w:color w:val="C0504D"/>
        </w:rPr>
        <w:t>&lt;Insert your response here&gt;</w:t>
      </w:r>
    </w:p>
    <w:p w14:paraId="1778CB61" w14:textId="40CF0DB7" w:rsidR="00CF693F" w:rsidRPr="00D744F7" w:rsidRDefault="00CF693F" w:rsidP="00CF693F">
      <w:pPr>
        <w:tabs>
          <w:tab w:val="left" w:pos="1029"/>
        </w:tabs>
        <w:rPr>
          <w:rFonts w:cs="Arial"/>
        </w:rPr>
      </w:pPr>
      <w:r w:rsidRPr="00D744F7">
        <w:rPr>
          <w:rFonts w:cs="Arial"/>
        </w:rPr>
        <w:tab/>
      </w:r>
    </w:p>
    <w:p w14:paraId="57CC3EDE" w14:textId="6BCAE878" w:rsidR="00D77586" w:rsidRPr="00D744F7" w:rsidRDefault="00107D7A" w:rsidP="00994BE3">
      <w:pPr>
        <w:pStyle w:val="Heading3"/>
        <w:keepLines/>
        <w:spacing w:before="0" w:after="240" w:line="240" w:lineRule="auto"/>
        <w:jc w:val="both"/>
        <w:rPr>
          <w:rFonts w:ascii="Calibri" w:hAnsi="Calibri" w:cs="Arial"/>
          <w:sz w:val="22"/>
          <w:szCs w:val="22"/>
        </w:rPr>
      </w:pPr>
      <w:r w:rsidRPr="00D744F7">
        <w:rPr>
          <w:rFonts w:ascii="Calibri" w:hAnsi="Calibri" w:cs="Arial"/>
          <w:sz w:val="22"/>
          <w:szCs w:val="22"/>
        </w:rPr>
        <w:t>Availability o</w:t>
      </w:r>
      <w:r w:rsidR="00D77586" w:rsidRPr="00D744F7">
        <w:rPr>
          <w:rFonts w:ascii="Calibri" w:hAnsi="Calibri" w:cs="Arial"/>
          <w:sz w:val="22"/>
          <w:szCs w:val="22"/>
        </w:rPr>
        <w:t>utside the Service Period</w:t>
      </w:r>
      <w:r w:rsidR="00D744F7">
        <w:rPr>
          <w:rFonts w:ascii="Calibri" w:hAnsi="Calibri" w:cs="Arial"/>
          <w:sz w:val="22"/>
          <w:szCs w:val="22"/>
        </w:rPr>
        <w:t>(s)</w:t>
      </w:r>
    </w:p>
    <w:p w14:paraId="5194B725" w14:textId="776A7434" w:rsidR="00D77586" w:rsidRPr="00D744F7" w:rsidRDefault="00D744F7" w:rsidP="00D77586">
      <w:pPr>
        <w:keepNext/>
        <w:keepLines/>
        <w:rPr>
          <w:rFonts w:cs="Arial"/>
          <w:color w:val="C0504D"/>
        </w:rPr>
      </w:pPr>
      <w:r w:rsidRPr="00D744F7">
        <w:rPr>
          <w:rFonts w:cs="Arial"/>
          <w:i/>
          <w:color w:val="17365D"/>
        </w:rPr>
        <w:t>Where appropriate, provide any additional details as to any charges or conditions that may apply for making the aircraft available outside a Service Period e.g. for ad hoc engagement. Include details of any proposed partial availability arrangements and proposed notice periods</w:t>
      </w:r>
      <w:r>
        <w:rPr>
          <w:rFonts w:cs="Arial"/>
          <w:i/>
          <w:color w:val="17365D"/>
        </w:rPr>
        <w:t>.</w:t>
      </w:r>
      <w:r w:rsidR="00D77586" w:rsidRPr="00D744F7">
        <w:rPr>
          <w:rFonts w:cs="Arial"/>
          <w:color w:val="C0504D"/>
        </w:rPr>
        <w:t xml:space="preserve"> </w:t>
      </w:r>
    </w:p>
    <w:p w14:paraId="5142E0E1" w14:textId="77777777" w:rsidR="00D77586" w:rsidRPr="00D744F7" w:rsidRDefault="00D77586" w:rsidP="00D77586">
      <w:pPr>
        <w:keepNext/>
        <w:keepLines/>
        <w:rPr>
          <w:rFonts w:cs="Arial"/>
          <w:color w:val="C0504D"/>
        </w:rPr>
      </w:pPr>
      <w:r w:rsidRPr="00D744F7">
        <w:rPr>
          <w:rFonts w:cs="Arial"/>
          <w:color w:val="C0504D"/>
        </w:rPr>
        <w:t>&lt;Insert your response here&gt;</w:t>
      </w:r>
    </w:p>
    <w:p w14:paraId="0DB9FACC" w14:textId="77777777" w:rsidR="00BF473F" w:rsidRPr="00D744F7" w:rsidRDefault="00BF473F" w:rsidP="00BF473F">
      <w:pPr>
        <w:rPr>
          <w:rFonts w:cs="Arial"/>
          <w:color w:val="C0504D"/>
        </w:rPr>
      </w:pPr>
    </w:p>
    <w:p w14:paraId="32D71C88" w14:textId="77777777" w:rsidR="00D77586" w:rsidRPr="00D744F7" w:rsidRDefault="00D77586" w:rsidP="00994BE3">
      <w:pPr>
        <w:pStyle w:val="Heading3"/>
        <w:keepLines/>
        <w:spacing w:before="0" w:after="240" w:line="240" w:lineRule="auto"/>
        <w:jc w:val="both"/>
        <w:rPr>
          <w:rFonts w:ascii="Calibri" w:hAnsi="Calibri" w:cs="Arial"/>
          <w:sz w:val="22"/>
          <w:szCs w:val="22"/>
        </w:rPr>
      </w:pPr>
      <w:r w:rsidRPr="00D744F7">
        <w:rPr>
          <w:rFonts w:ascii="Calibri" w:hAnsi="Calibri" w:cs="Arial"/>
          <w:sz w:val="22"/>
          <w:szCs w:val="22"/>
        </w:rPr>
        <w:t xml:space="preserve"> ‘Preferred’ and ‘Optional’ Service Requirements</w:t>
      </w:r>
    </w:p>
    <w:p w14:paraId="016E5EA2" w14:textId="77777777" w:rsidR="00D77586" w:rsidRPr="00D744F7" w:rsidRDefault="00D77586" w:rsidP="00D77586">
      <w:pPr>
        <w:keepNext/>
        <w:keepLines/>
        <w:rPr>
          <w:rFonts w:cs="Arial"/>
          <w:i/>
          <w:color w:val="17365D"/>
        </w:rPr>
      </w:pPr>
      <w:r w:rsidRPr="00D744F7">
        <w:rPr>
          <w:rFonts w:cs="Arial"/>
          <w:i/>
          <w:color w:val="17365D"/>
        </w:rPr>
        <w:t xml:space="preserve">Where </w:t>
      </w:r>
      <w:r w:rsidR="00994BE3" w:rsidRPr="00D744F7">
        <w:rPr>
          <w:rFonts w:cs="Arial"/>
          <w:i/>
          <w:color w:val="17365D"/>
        </w:rPr>
        <w:t xml:space="preserve">proposing </w:t>
      </w:r>
      <w:r w:rsidRPr="00D744F7">
        <w:rPr>
          <w:rFonts w:cs="Arial"/>
          <w:i/>
          <w:color w:val="17365D"/>
        </w:rPr>
        <w:t xml:space="preserve">to supply Services that include any </w:t>
      </w:r>
      <w:r w:rsidR="00107D7A" w:rsidRPr="00D744F7">
        <w:rPr>
          <w:rFonts w:cs="Arial"/>
          <w:i/>
          <w:color w:val="17365D"/>
        </w:rPr>
        <w:t>p</w:t>
      </w:r>
      <w:r w:rsidRPr="00D744F7">
        <w:rPr>
          <w:rFonts w:cs="Arial"/>
          <w:i/>
          <w:color w:val="17365D"/>
        </w:rPr>
        <w:t xml:space="preserve">referred or </w:t>
      </w:r>
      <w:r w:rsidR="00107D7A" w:rsidRPr="00D744F7">
        <w:rPr>
          <w:rFonts w:cs="Arial"/>
          <w:i/>
          <w:color w:val="17365D"/>
        </w:rPr>
        <w:t>o</w:t>
      </w:r>
      <w:r w:rsidRPr="00D744F7">
        <w:rPr>
          <w:rFonts w:cs="Arial"/>
          <w:i/>
          <w:color w:val="17365D"/>
        </w:rPr>
        <w:t>ptional components</w:t>
      </w:r>
      <w:r w:rsidR="006072BE" w:rsidRPr="00D744F7">
        <w:rPr>
          <w:rFonts w:cs="Arial"/>
          <w:i/>
          <w:color w:val="17365D"/>
        </w:rPr>
        <w:t>,</w:t>
      </w:r>
      <w:r w:rsidRPr="00D744F7">
        <w:rPr>
          <w:rFonts w:cs="Arial"/>
          <w:i/>
          <w:color w:val="17365D"/>
        </w:rPr>
        <w:t xml:space="preserve"> </w:t>
      </w:r>
      <w:r w:rsidR="006072BE" w:rsidRPr="00D744F7">
        <w:rPr>
          <w:rFonts w:cs="Arial"/>
          <w:i/>
          <w:color w:val="17365D"/>
        </w:rPr>
        <w:t>p</w:t>
      </w:r>
      <w:r w:rsidRPr="00D744F7">
        <w:rPr>
          <w:rFonts w:cs="Arial"/>
          <w:i/>
          <w:color w:val="17365D"/>
        </w:rPr>
        <w:t>rovide any additional pricing information or explanatory narrative. Include details of any preferred or optional components that are separately priced.</w:t>
      </w:r>
    </w:p>
    <w:p w14:paraId="02311C6F" w14:textId="77777777" w:rsidR="00D77586" w:rsidRPr="00D744F7" w:rsidRDefault="00D77586" w:rsidP="00D77586">
      <w:pPr>
        <w:keepNext/>
        <w:keepLines/>
        <w:rPr>
          <w:rFonts w:cs="Arial"/>
          <w:color w:val="C0504D"/>
        </w:rPr>
      </w:pPr>
      <w:r w:rsidRPr="00D744F7">
        <w:rPr>
          <w:rFonts w:cs="Arial"/>
          <w:color w:val="C0504D"/>
        </w:rPr>
        <w:t>&lt;Insert your response here&gt;</w:t>
      </w:r>
    </w:p>
    <w:p w14:paraId="311C8EEA" w14:textId="77777777" w:rsidR="00D77586" w:rsidRPr="00D744F7" w:rsidRDefault="00D77586" w:rsidP="00D13F9B">
      <w:pPr>
        <w:rPr>
          <w:rFonts w:cs="Arial"/>
          <w:color w:val="C0504D"/>
        </w:rPr>
      </w:pPr>
    </w:p>
    <w:p w14:paraId="2FA37C03" w14:textId="77777777" w:rsidR="00D77586" w:rsidRPr="00D744F7" w:rsidRDefault="00D77586" w:rsidP="00994BE3">
      <w:pPr>
        <w:pStyle w:val="Heading3"/>
        <w:keepLines/>
        <w:spacing w:before="0" w:after="240" w:line="240" w:lineRule="auto"/>
        <w:jc w:val="both"/>
        <w:rPr>
          <w:rFonts w:ascii="Calibri" w:hAnsi="Calibri" w:cs="Arial"/>
          <w:sz w:val="22"/>
          <w:szCs w:val="22"/>
        </w:rPr>
      </w:pPr>
      <w:r w:rsidRPr="00D744F7">
        <w:rPr>
          <w:rFonts w:ascii="Calibri" w:hAnsi="Calibri" w:cs="Arial"/>
          <w:sz w:val="22"/>
          <w:szCs w:val="22"/>
        </w:rPr>
        <w:t>Charges for Additional Capabilities</w:t>
      </w:r>
    </w:p>
    <w:p w14:paraId="2DD957D8" w14:textId="00E880FE" w:rsidR="00D77586" w:rsidRPr="00D744F7" w:rsidRDefault="00D744F7" w:rsidP="00D13F9B">
      <w:pPr>
        <w:keepNext/>
        <w:keepLines/>
        <w:rPr>
          <w:rFonts w:cs="Arial"/>
          <w:i/>
          <w:color w:val="17365D"/>
        </w:rPr>
      </w:pPr>
      <w:r w:rsidRPr="00D744F7">
        <w:rPr>
          <w:rFonts w:cs="Arial"/>
          <w:i/>
          <w:color w:val="17365D"/>
        </w:rPr>
        <w:t>Where appropriate detail any other charges related to optional additional capabilities offered in your organisation’s proposal</w:t>
      </w:r>
      <w:r w:rsidR="00D77586" w:rsidRPr="00D744F7">
        <w:rPr>
          <w:rFonts w:cs="Arial"/>
          <w:i/>
          <w:color w:val="17365D"/>
        </w:rPr>
        <w:t>.</w:t>
      </w:r>
    </w:p>
    <w:p w14:paraId="060BC603" w14:textId="77777777" w:rsidR="00D77586" w:rsidRPr="00D744F7" w:rsidRDefault="00D77586" w:rsidP="00D77586">
      <w:pPr>
        <w:keepNext/>
        <w:keepLines/>
        <w:rPr>
          <w:rFonts w:cs="Arial"/>
          <w:color w:val="C0504D"/>
        </w:rPr>
      </w:pPr>
      <w:r w:rsidRPr="00D744F7">
        <w:rPr>
          <w:rFonts w:cs="Arial"/>
          <w:color w:val="C0504D"/>
        </w:rPr>
        <w:t>&lt;Insert your response here&gt;</w:t>
      </w:r>
    </w:p>
    <w:p w14:paraId="0CB81654" w14:textId="77777777" w:rsidR="007E41F3" w:rsidRPr="00D744F7" w:rsidRDefault="007E41F3" w:rsidP="00D77586">
      <w:pPr>
        <w:keepNext/>
        <w:keepLines/>
        <w:rPr>
          <w:rFonts w:cs="Arial"/>
          <w:color w:val="C0504D"/>
        </w:rPr>
      </w:pPr>
    </w:p>
    <w:p w14:paraId="0D3D5D50" w14:textId="77777777" w:rsidR="007E41F3" w:rsidRPr="00D744F7" w:rsidRDefault="007E41F3" w:rsidP="00994BE3">
      <w:pPr>
        <w:pStyle w:val="Heading3"/>
        <w:keepLines/>
        <w:spacing w:before="0" w:after="240" w:line="240" w:lineRule="auto"/>
        <w:jc w:val="both"/>
        <w:rPr>
          <w:rFonts w:ascii="Calibri" w:hAnsi="Calibri" w:cs="Arial"/>
          <w:sz w:val="22"/>
          <w:szCs w:val="22"/>
        </w:rPr>
      </w:pPr>
      <w:r w:rsidRPr="00D744F7">
        <w:rPr>
          <w:rFonts w:ascii="Calibri" w:hAnsi="Calibri" w:cs="Arial"/>
          <w:sz w:val="22"/>
          <w:szCs w:val="22"/>
        </w:rPr>
        <w:t>Further Information</w:t>
      </w:r>
    </w:p>
    <w:p w14:paraId="06317828" w14:textId="77777777" w:rsidR="007E41F3" w:rsidRPr="00D744F7" w:rsidRDefault="007E41F3" w:rsidP="00D13F9B">
      <w:pPr>
        <w:keepNext/>
        <w:keepLines/>
        <w:rPr>
          <w:rFonts w:cs="Arial"/>
          <w:i/>
          <w:color w:val="17365D"/>
        </w:rPr>
      </w:pPr>
      <w:r w:rsidRPr="00D744F7">
        <w:rPr>
          <w:rFonts w:cs="Arial"/>
          <w:i/>
          <w:color w:val="17365D"/>
        </w:rPr>
        <w:t xml:space="preserve">Detail any additional information.  This may include, but is not limited to, alternative pricing models that are considered by the </w:t>
      </w:r>
      <w:r w:rsidR="00994BE3" w:rsidRPr="00D744F7">
        <w:rPr>
          <w:rFonts w:cs="Arial"/>
          <w:i/>
          <w:color w:val="17365D"/>
        </w:rPr>
        <w:t>proposer</w:t>
      </w:r>
      <w:r w:rsidRPr="00D744F7">
        <w:rPr>
          <w:rFonts w:cs="Arial"/>
          <w:i/>
          <w:color w:val="17365D"/>
        </w:rPr>
        <w:t xml:space="preserve"> to offer benefits to NAFC and its Members.</w:t>
      </w:r>
    </w:p>
    <w:p w14:paraId="32DB4733" w14:textId="77777777" w:rsidR="007E41F3" w:rsidRPr="00D744F7" w:rsidRDefault="007E41F3" w:rsidP="007E41F3">
      <w:pPr>
        <w:keepNext/>
        <w:keepLines/>
        <w:rPr>
          <w:rFonts w:cs="Arial"/>
          <w:color w:val="C0504D"/>
        </w:rPr>
      </w:pPr>
      <w:r w:rsidRPr="00D744F7">
        <w:rPr>
          <w:rFonts w:cs="Arial"/>
          <w:color w:val="C0504D"/>
        </w:rPr>
        <w:t>&lt;Insert your response here&gt;</w:t>
      </w:r>
    </w:p>
    <w:p w14:paraId="21473540" w14:textId="77777777" w:rsidR="009A01D7" w:rsidRPr="00D744F7" w:rsidRDefault="009A01D7" w:rsidP="00D13F9B">
      <w:pPr>
        <w:rPr>
          <w:rFonts w:cs="Arial"/>
          <w:color w:val="C0504D"/>
        </w:rPr>
      </w:pPr>
    </w:p>
    <w:p w14:paraId="43D29F8B" w14:textId="77777777" w:rsidR="00776A70" w:rsidRPr="00031202" w:rsidRDefault="00776A70" w:rsidP="00776A70">
      <w:pPr>
        <w:pStyle w:val="Header"/>
        <w:jc w:val="center"/>
        <w:rPr>
          <w:rFonts w:cs="Arial"/>
          <w:sz w:val="16"/>
          <w:szCs w:val="16"/>
        </w:rPr>
      </w:pPr>
      <w:r w:rsidRPr="00D744F7">
        <w:rPr>
          <w:rFonts w:cs="Arial"/>
          <w:sz w:val="16"/>
          <w:szCs w:val="16"/>
        </w:rPr>
        <w:t>-end-</w:t>
      </w:r>
    </w:p>
    <w:p w14:paraId="023F7E0A" w14:textId="77777777" w:rsidR="009017A7" w:rsidRPr="00031202" w:rsidRDefault="009017A7" w:rsidP="00DF7181">
      <w:pPr>
        <w:rPr>
          <w:rFonts w:cs="Arial"/>
          <w:sz w:val="28"/>
        </w:rPr>
      </w:pPr>
    </w:p>
    <w:sectPr w:rsidR="009017A7" w:rsidRPr="00031202" w:rsidSect="00AF75F4">
      <w:headerReference w:type="default" r:id="rId10"/>
      <w:footerReference w:type="default" r:id="rId11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DBE62" w14:textId="77777777" w:rsidR="002B7171" w:rsidRDefault="002B7171" w:rsidP="00190099">
      <w:pPr>
        <w:spacing w:after="0" w:line="240" w:lineRule="auto"/>
      </w:pPr>
      <w:r>
        <w:separator/>
      </w:r>
    </w:p>
  </w:endnote>
  <w:endnote w:type="continuationSeparator" w:id="0">
    <w:p w14:paraId="316BA849" w14:textId="77777777" w:rsidR="002B7171" w:rsidRDefault="002B7171" w:rsidP="00190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4D4F3" w14:textId="77777777" w:rsidR="00CF693F" w:rsidRDefault="00CF693F" w:rsidP="00CF693F">
    <w:pPr>
      <w:pStyle w:val="Footer"/>
      <w:rPr>
        <w:rFonts w:ascii="Arial" w:hAnsi="Arial" w:cs="Arial"/>
        <w:sz w:val="18"/>
        <w:szCs w:val="18"/>
      </w:rPr>
    </w:pPr>
    <w:r>
      <w:rPr>
        <w:noProof/>
        <w:color w:val="1F3864"/>
      </w:rPr>
      <w:drawing>
        <wp:inline distT="0" distB="0" distL="0" distR="0" wp14:anchorId="790F3A52" wp14:editId="583D53C0">
          <wp:extent cx="1052830" cy="351155"/>
          <wp:effectExtent l="0" t="0" r="13970" b="10795"/>
          <wp:docPr id="1" name="Picture 1" descr="af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ac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545917" w14:textId="48C16D8F" w:rsidR="00356A1F" w:rsidRPr="00AF75F4" w:rsidRDefault="00356A1F" w:rsidP="00CF693F">
    <w:pPr>
      <w:pStyle w:val="Footer"/>
      <w:jc w:val="right"/>
      <w:rPr>
        <w:rFonts w:ascii="Arial" w:hAnsi="Arial" w:cs="Arial"/>
        <w:sz w:val="18"/>
        <w:szCs w:val="18"/>
      </w:rPr>
    </w:pPr>
    <w:r w:rsidRPr="00AF75F4">
      <w:rPr>
        <w:rFonts w:ascii="Arial" w:hAnsi="Arial" w:cs="Arial"/>
        <w:sz w:val="18"/>
        <w:szCs w:val="18"/>
      </w:rPr>
      <w:t xml:space="preserve">Page </w:t>
    </w:r>
    <w:r w:rsidRPr="00AF75F4">
      <w:rPr>
        <w:rFonts w:ascii="Arial" w:hAnsi="Arial" w:cs="Arial"/>
        <w:sz w:val="18"/>
        <w:szCs w:val="18"/>
      </w:rPr>
      <w:fldChar w:fldCharType="begin"/>
    </w:r>
    <w:r w:rsidRPr="00AF75F4">
      <w:rPr>
        <w:rFonts w:ascii="Arial" w:hAnsi="Arial" w:cs="Arial"/>
        <w:sz w:val="18"/>
        <w:szCs w:val="18"/>
      </w:rPr>
      <w:instrText xml:space="preserve"> PAGE </w:instrText>
    </w:r>
    <w:r w:rsidRPr="00AF75F4">
      <w:rPr>
        <w:rFonts w:ascii="Arial" w:hAnsi="Arial" w:cs="Arial"/>
        <w:sz w:val="18"/>
        <w:szCs w:val="18"/>
      </w:rPr>
      <w:fldChar w:fldCharType="separate"/>
    </w:r>
    <w:r w:rsidR="00B86F64">
      <w:rPr>
        <w:rFonts w:ascii="Arial" w:hAnsi="Arial" w:cs="Arial"/>
        <w:noProof/>
        <w:sz w:val="18"/>
        <w:szCs w:val="18"/>
      </w:rPr>
      <w:t>2</w:t>
    </w:r>
    <w:r w:rsidRPr="00AF75F4">
      <w:rPr>
        <w:rFonts w:ascii="Arial" w:hAnsi="Arial" w:cs="Arial"/>
        <w:sz w:val="18"/>
        <w:szCs w:val="18"/>
      </w:rPr>
      <w:fldChar w:fldCharType="end"/>
    </w:r>
    <w:r w:rsidRPr="00AF75F4">
      <w:rPr>
        <w:rFonts w:ascii="Arial" w:hAnsi="Arial" w:cs="Arial"/>
        <w:sz w:val="18"/>
        <w:szCs w:val="18"/>
      </w:rPr>
      <w:t xml:space="preserve"> of </w:t>
    </w:r>
    <w:r w:rsidRPr="00AF75F4">
      <w:rPr>
        <w:rFonts w:ascii="Arial" w:hAnsi="Arial" w:cs="Arial"/>
        <w:sz w:val="18"/>
        <w:szCs w:val="18"/>
      </w:rPr>
      <w:fldChar w:fldCharType="begin"/>
    </w:r>
    <w:r w:rsidRPr="00AF75F4">
      <w:rPr>
        <w:rFonts w:ascii="Arial" w:hAnsi="Arial" w:cs="Arial"/>
        <w:sz w:val="18"/>
        <w:szCs w:val="18"/>
      </w:rPr>
      <w:instrText xml:space="preserve"> NUMPAGES </w:instrText>
    </w:r>
    <w:r w:rsidRPr="00AF75F4">
      <w:rPr>
        <w:rFonts w:ascii="Arial" w:hAnsi="Arial" w:cs="Arial"/>
        <w:sz w:val="18"/>
        <w:szCs w:val="18"/>
      </w:rPr>
      <w:fldChar w:fldCharType="separate"/>
    </w:r>
    <w:r w:rsidR="00B86F64">
      <w:rPr>
        <w:rFonts w:ascii="Arial" w:hAnsi="Arial" w:cs="Arial"/>
        <w:noProof/>
        <w:sz w:val="18"/>
        <w:szCs w:val="18"/>
      </w:rPr>
      <w:t>2</w:t>
    </w:r>
    <w:r w:rsidRPr="00AF75F4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2FC08" w14:textId="77777777" w:rsidR="002B7171" w:rsidRDefault="002B7171" w:rsidP="00190099">
      <w:pPr>
        <w:spacing w:after="0" w:line="240" w:lineRule="auto"/>
      </w:pPr>
      <w:r>
        <w:separator/>
      </w:r>
    </w:p>
  </w:footnote>
  <w:footnote w:type="continuationSeparator" w:id="0">
    <w:p w14:paraId="0A02089A" w14:textId="77777777" w:rsidR="002B7171" w:rsidRDefault="002B7171" w:rsidP="00190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16071" w14:textId="23027A78" w:rsidR="00994BE3" w:rsidRPr="00CF693F" w:rsidRDefault="00CF693F" w:rsidP="00994BE3">
    <w:pPr>
      <w:tabs>
        <w:tab w:val="center" w:pos="4513"/>
        <w:tab w:val="right" w:pos="9026"/>
      </w:tabs>
      <w:spacing w:after="0" w:line="240" w:lineRule="auto"/>
      <w:jc w:val="both"/>
      <w:rPr>
        <w:rFonts w:asciiTheme="minorHAnsi" w:hAnsiTheme="minorHAnsi" w:cstheme="minorHAnsi"/>
        <w:b/>
        <w:bCs/>
      </w:rPr>
    </w:pPr>
    <w:r w:rsidRPr="00CF693F">
      <w:rPr>
        <w:rFonts w:asciiTheme="minorHAnsi" w:hAnsiTheme="minorHAnsi" w:cstheme="minorHAnsi"/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3EB917A0" wp14:editId="6520C7E5">
          <wp:simplePos x="0" y="0"/>
          <wp:positionH relativeFrom="column">
            <wp:posOffset>4180114</wp:posOffset>
          </wp:positionH>
          <wp:positionV relativeFrom="paragraph">
            <wp:posOffset>-250016</wp:posOffset>
          </wp:positionV>
          <wp:extent cx="1828800" cy="534998"/>
          <wp:effectExtent l="0" t="0" r="0" b="0"/>
          <wp:wrapNone/>
          <wp:docPr id="9" name="Picture 9" descr="O:\10 Marketing\NAFC Logo\NAFC Logo 2013+\FINAL LOGO\NAFC Logo 2013+ rgb High 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:\10 Marketing\NAFC Logo\NAFC Logo 2013+\FINAL LOGO\NAFC Logo 2013+ rgb High Re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34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4BE3" w:rsidRPr="00CF693F">
      <w:rPr>
        <w:rFonts w:asciiTheme="minorHAnsi" w:hAnsiTheme="minorHAnsi" w:cstheme="minorHAnsi"/>
        <w:b/>
        <w:bCs/>
      </w:rPr>
      <w:t xml:space="preserve">NAFC </w:t>
    </w:r>
    <w:r w:rsidR="00107D7A" w:rsidRPr="00CF693F">
      <w:rPr>
        <w:rFonts w:asciiTheme="minorHAnsi" w:hAnsiTheme="minorHAnsi" w:cstheme="minorHAnsi"/>
        <w:b/>
        <w:bCs/>
      </w:rPr>
      <w:t xml:space="preserve">RFP </w:t>
    </w:r>
    <w:r w:rsidR="00994BE3" w:rsidRPr="00CF693F">
      <w:rPr>
        <w:rFonts w:asciiTheme="minorHAnsi" w:hAnsiTheme="minorHAnsi" w:cstheme="minorHAnsi"/>
        <w:b/>
        <w:bCs/>
      </w:rPr>
      <w:t>LA</w:t>
    </w:r>
    <w:r>
      <w:rPr>
        <w:rFonts w:asciiTheme="minorHAnsi" w:hAnsiTheme="minorHAnsi" w:cstheme="minorHAnsi"/>
        <w:b/>
        <w:bCs/>
      </w:rPr>
      <w:t>T 2021</w:t>
    </w:r>
    <w:r w:rsidR="00994BE3" w:rsidRPr="00CF693F">
      <w:rPr>
        <w:rFonts w:asciiTheme="minorHAnsi" w:hAnsiTheme="minorHAnsi" w:cstheme="minorHAnsi"/>
        <w:b/>
        <w:bCs/>
      </w:rPr>
      <w:t>+</w:t>
    </w:r>
  </w:p>
  <w:p w14:paraId="7ECD872B" w14:textId="77777777" w:rsidR="00356A1F" w:rsidRDefault="00356A1F" w:rsidP="00776A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62F63"/>
    <w:multiLevelType w:val="hybridMultilevel"/>
    <w:tmpl w:val="67B4CBA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35082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13D70FC"/>
    <w:multiLevelType w:val="hybridMultilevel"/>
    <w:tmpl w:val="7D2C620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ocumentProtection w:edit="forms" w:enforcement="0"/>
  <w:defaultTabStop w:val="720"/>
  <w:doNotShadeFormData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099"/>
    <w:rsid w:val="00031202"/>
    <w:rsid w:val="00062C65"/>
    <w:rsid w:val="000870C8"/>
    <w:rsid w:val="000B11D7"/>
    <w:rsid w:val="000D060D"/>
    <w:rsid w:val="000D7F6F"/>
    <w:rsid w:val="00107D7A"/>
    <w:rsid w:val="0011471F"/>
    <w:rsid w:val="00122870"/>
    <w:rsid w:val="00134377"/>
    <w:rsid w:val="00135370"/>
    <w:rsid w:val="00167542"/>
    <w:rsid w:val="00175ACB"/>
    <w:rsid w:val="001764F7"/>
    <w:rsid w:val="00190099"/>
    <w:rsid w:val="00195BBE"/>
    <w:rsid w:val="001A103F"/>
    <w:rsid w:val="001A4E09"/>
    <w:rsid w:val="001A70D2"/>
    <w:rsid w:val="001C303E"/>
    <w:rsid w:val="001E6799"/>
    <w:rsid w:val="001E6BE8"/>
    <w:rsid w:val="00203170"/>
    <w:rsid w:val="00203945"/>
    <w:rsid w:val="00240FD7"/>
    <w:rsid w:val="00241CCD"/>
    <w:rsid w:val="00263022"/>
    <w:rsid w:val="002B7171"/>
    <w:rsid w:val="003126EE"/>
    <w:rsid w:val="00322134"/>
    <w:rsid w:val="00336553"/>
    <w:rsid w:val="00341577"/>
    <w:rsid w:val="00345841"/>
    <w:rsid w:val="00356A1F"/>
    <w:rsid w:val="003976A1"/>
    <w:rsid w:val="003B5C33"/>
    <w:rsid w:val="003C2F29"/>
    <w:rsid w:val="003D4457"/>
    <w:rsid w:val="003D78E3"/>
    <w:rsid w:val="003E26D1"/>
    <w:rsid w:val="003F065F"/>
    <w:rsid w:val="004025A3"/>
    <w:rsid w:val="004226F5"/>
    <w:rsid w:val="00422D93"/>
    <w:rsid w:val="004547E2"/>
    <w:rsid w:val="00457051"/>
    <w:rsid w:val="00512BE4"/>
    <w:rsid w:val="005148F2"/>
    <w:rsid w:val="005254A4"/>
    <w:rsid w:val="00577329"/>
    <w:rsid w:val="0058679D"/>
    <w:rsid w:val="005A05AA"/>
    <w:rsid w:val="005D6827"/>
    <w:rsid w:val="005D6C98"/>
    <w:rsid w:val="005F1183"/>
    <w:rsid w:val="005F2691"/>
    <w:rsid w:val="00605510"/>
    <w:rsid w:val="006072BE"/>
    <w:rsid w:val="006216DF"/>
    <w:rsid w:val="00662635"/>
    <w:rsid w:val="00674733"/>
    <w:rsid w:val="00695DDB"/>
    <w:rsid w:val="006A1AB1"/>
    <w:rsid w:val="006C7008"/>
    <w:rsid w:val="006F642F"/>
    <w:rsid w:val="0071357C"/>
    <w:rsid w:val="007368DE"/>
    <w:rsid w:val="00776A70"/>
    <w:rsid w:val="007C719D"/>
    <w:rsid w:val="007E41F3"/>
    <w:rsid w:val="007E660B"/>
    <w:rsid w:val="00844B32"/>
    <w:rsid w:val="008632D3"/>
    <w:rsid w:val="008B662A"/>
    <w:rsid w:val="008C6A5D"/>
    <w:rsid w:val="008E6E9F"/>
    <w:rsid w:val="009017A7"/>
    <w:rsid w:val="00914B8E"/>
    <w:rsid w:val="0092582D"/>
    <w:rsid w:val="00941179"/>
    <w:rsid w:val="00945A30"/>
    <w:rsid w:val="009473F7"/>
    <w:rsid w:val="0095185E"/>
    <w:rsid w:val="009614B5"/>
    <w:rsid w:val="00994BE3"/>
    <w:rsid w:val="009A01D7"/>
    <w:rsid w:val="009F03A9"/>
    <w:rsid w:val="009F0D80"/>
    <w:rsid w:val="00A24F04"/>
    <w:rsid w:val="00A3529F"/>
    <w:rsid w:val="00A564DA"/>
    <w:rsid w:val="00AA01B9"/>
    <w:rsid w:val="00AF75F4"/>
    <w:rsid w:val="00B007D2"/>
    <w:rsid w:val="00B1454D"/>
    <w:rsid w:val="00B64F66"/>
    <w:rsid w:val="00B86F64"/>
    <w:rsid w:val="00B87FF5"/>
    <w:rsid w:val="00BA644B"/>
    <w:rsid w:val="00BB0960"/>
    <w:rsid w:val="00BF473F"/>
    <w:rsid w:val="00C0310C"/>
    <w:rsid w:val="00C10A82"/>
    <w:rsid w:val="00C17653"/>
    <w:rsid w:val="00C270A0"/>
    <w:rsid w:val="00C4106B"/>
    <w:rsid w:val="00C44511"/>
    <w:rsid w:val="00C55C42"/>
    <w:rsid w:val="00C57E2C"/>
    <w:rsid w:val="00C77FD4"/>
    <w:rsid w:val="00C80C05"/>
    <w:rsid w:val="00C944F6"/>
    <w:rsid w:val="00CE3B70"/>
    <w:rsid w:val="00CF0056"/>
    <w:rsid w:val="00CF693F"/>
    <w:rsid w:val="00D13F9B"/>
    <w:rsid w:val="00D247E0"/>
    <w:rsid w:val="00D354FA"/>
    <w:rsid w:val="00D6053A"/>
    <w:rsid w:val="00D6250B"/>
    <w:rsid w:val="00D73A95"/>
    <w:rsid w:val="00D744F7"/>
    <w:rsid w:val="00D77586"/>
    <w:rsid w:val="00D9387D"/>
    <w:rsid w:val="00DA2B15"/>
    <w:rsid w:val="00DB5CF4"/>
    <w:rsid w:val="00DF7181"/>
    <w:rsid w:val="00E005EF"/>
    <w:rsid w:val="00E54684"/>
    <w:rsid w:val="00E849EB"/>
    <w:rsid w:val="00E968D3"/>
    <w:rsid w:val="00EB3A6A"/>
    <w:rsid w:val="00F13B3F"/>
    <w:rsid w:val="00F13FDE"/>
    <w:rsid w:val="00F20C66"/>
    <w:rsid w:val="00F2294C"/>
    <w:rsid w:val="00F451B6"/>
    <w:rsid w:val="00F609AF"/>
    <w:rsid w:val="00F6618D"/>
    <w:rsid w:val="00F96D62"/>
    <w:rsid w:val="00FA1398"/>
    <w:rsid w:val="00FA4E26"/>
    <w:rsid w:val="00FB4BCC"/>
    <w:rsid w:val="00FB6C2E"/>
    <w:rsid w:val="00FC13A5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3B1C01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76A70"/>
    <w:pPr>
      <w:keepNext/>
      <w:tabs>
        <w:tab w:val="left" w:pos="567"/>
      </w:tabs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en-US"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7586"/>
    <w:pPr>
      <w:keepNext/>
      <w:keepLines/>
      <w:spacing w:after="240" w:line="240" w:lineRule="auto"/>
      <w:jc w:val="both"/>
      <w:outlineLvl w:val="1"/>
    </w:pPr>
    <w:rPr>
      <w:rFonts w:ascii="Arial" w:eastAsia="Times New Roman" w:hAnsi="Arial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75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00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099"/>
  </w:style>
  <w:style w:type="paragraph" w:styleId="Footer">
    <w:name w:val="footer"/>
    <w:basedOn w:val="Normal"/>
    <w:link w:val="FooterChar"/>
    <w:uiPriority w:val="99"/>
    <w:unhideWhenUsed/>
    <w:rsid w:val="001900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099"/>
  </w:style>
  <w:style w:type="character" w:customStyle="1" w:styleId="Heading1Char">
    <w:name w:val="Heading 1 Char"/>
    <w:link w:val="Heading1"/>
    <w:rsid w:val="00776A70"/>
    <w:rPr>
      <w:rFonts w:ascii="Times New Roman" w:eastAsia="Times New Roman" w:hAnsi="Times New Roman" w:cs="Times New Roman"/>
      <w:b/>
      <w:sz w:val="28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70D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695D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5DD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95DD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DD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95DDB"/>
    <w:rPr>
      <w:b/>
      <w:bCs/>
      <w:lang w:eastAsia="en-US"/>
    </w:rPr>
  </w:style>
  <w:style w:type="character" w:customStyle="1" w:styleId="Heading3Char">
    <w:name w:val="Heading 3 Char"/>
    <w:link w:val="Heading3"/>
    <w:uiPriority w:val="9"/>
    <w:semiHidden/>
    <w:rsid w:val="00D7758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2Char">
    <w:name w:val="Heading 2 Char"/>
    <w:link w:val="Heading2"/>
    <w:uiPriority w:val="9"/>
    <w:rsid w:val="00D77586"/>
    <w:rPr>
      <w:rFonts w:ascii="Arial" w:eastAsia="Times New Roman" w:hAnsi="Arial"/>
      <w:b/>
      <w:bCs/>
      <w:sz w:val="22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D7758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676F3.43D2B06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EDF3C1C4967945B88D6308C10B83A7" ma:contentTypeVersion="12" ma:contentTypeDescription="Create a new document." ma:contentTypeScope="" ma:versionID="84eeeee1f94238f3002496e96f30e5ce">
  <xsd:schema xmlns:xsd="http://www.w3.org/2001/XMLSchema" xmlns:xs="http://www.w3.org/2001/XMLSchema" xmlns:p="http://schemas.microsoft.com/office/2006/metadata/properties" xmlns:ns2="78a52810-3e6c-44d6-a463-d26917084db2" xmlns:ns3="273944b2-c49e-4d9c-b47a-e2513151abcc" targetNamespace="http://schemas.microsoft.com/office/2006/metadata/properties" ma:root="true" ma:fieldsID="ce59b093b0848745319ab6297f192b67" ns2:_="" ns3:_="">
    <xsd:import namespace="78a52810-3e6c-44d6-a463-d26917084db2"/>
    <xsd:import namespace="273944b2-c49e-4d9c-b47a-e2513151ab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52810-3e6c-44d6-a463-d26917084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944b2-c49e-4d9c-b47a-e2513151ab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F66074-6702-4027-9C05-B7A5516DC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52810-3e6c-44d6-a463-d26917084db2"/>
    <ds:schemaRef ds:uri="273944b2-c49e-4d9c-b47a-e2513151ab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160D61-43F7-40F1-986E-1E518079D6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FD1D76-D431-4320-A806-D556AC4082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2021-02-16T08:02:00Z</dcterms:created>
  <dcterms:modified xsi:type="dcterms:W3CDTF">2021-02-17T06:35:00Z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0x010100D0EDF3C1C4967945B88D6308C10B83A7</vt:lpwstr>
  </property>
</Properties>
</file>